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9" w:type="dxa"/>
        <w:jc w:val="center"/>
        <w:tblLayout w:type="fixed"/>
        <w:tblLook w:val="04A0" w:firstRow="1" w:lastRow="0" w:firstColumn="1" w:lastColumn="0" w:noHBand="0" w:noVBand="1"/>
      </w:tblPr>
      <w:tblGrid>
        <w:gridCol w:w="578"/>
        <w:gridCol w:w="969"/>
        <w:gridCol w:w="1062"/>
        <w:gridCol w:w="798"/>
        <w:gridCol w:w="1058"/>
        <w:gridCol w:w="169"/>
        <w:gridCol w:w="938"/>
        <w:gridCol w:w="848"/>
        <w:gridCol w:w="202"/>
        <w:gridCol w:w="355"/>
        <w:gridCol w:w="416"/>
        <w:gridCol w:w="391"/>
        <w:gridCol w:w="445"/>
        <w:gridCol w:w="1590"/>
      </w:tblGrid>
      <w:tr w:rsidR="00262C7F">
        <w:trPr>
          <w:trHeight w:hRule="exact" w:val="947"/>
          <w:jc w:val="center"/>
        </w:trPr>
        <w:tc>
          <w:tcPr>
            <w:tcW w:w="9819" w:type="dxa"/>
            <w:gridSpan w:val="14"/>
            <w:tcBorders>
              <w:top w:val="nil"/>
              <w:left w:val="nil"/>
              <w:bottom w:val="nil"/>
              <w:right w:val="nil"/>
            </w:tcBorders>
            <w:vAlign w:val="center"/>
          </w:tcPr>
          <w:p w:rsidR="00262C7F" w:rsidRDefault="001619E0">
            <w:pPr>
              <w:widowControl/>
              <w:spacing w:line="500" w:lineRule="exact"/>
              <w:ind w:firstLine="643"/>
              <w:jc w:val="center"/>
              <w:rPr>
                <w:rFonts w:asciiTheme="minorEastAsia" w:eastAsiaTheme="minorEastAsia" w:hAnsiTheme="minorEastAsia" w:cstheme="minorEastAsia"/>
                <w:b/>
                <w:bCs/>
                <w:kern w:val="0"/>
                <w:sz w:val="32"/>
                <w:szCs w:val="32"/>
              </w:rPr>
            </w:pPr>
            <w:bookmarkStart w:id="0" w:name="_GoBack"/>
            <w:bookmarkEnd w:id="0"/>
            <w:r>
              <w:rPr>
                <w:rFonts w:asciiTheme="minorEastAsia" w:eastAsiaTheme="minorEastAsia" w:hAnsiTheme="minorEastAsia" w:cstheme="minorEastAsia" w:hint="eastAsia"/>
                <w:b/>
                <w:kern w:val="0"/>
                <w:sz w:val="32"/>
                <w:szCs w:val="32"/>
              </w:rPr>
              <w:t>项目支出绩效自评表</w:t>
            </w:r>
          </w:p>
        </w:tc>
      </w:tr>
      <w:tr w:rsidR="00262C7F">
        <w:trPr>
          <w:trHeight w:val="194"/>
          <w:jc w:val="center"/>
        </w:trPr>
        <w:tc>
          <w:tcPr>
            <w:tcW w:w="9819" w:type="dxa"/>
            <w:gridSpan w:val="14"/>
            <w:tcBorders>
              <w:top w:val="nil"/>
              <w:left w:val="nil"/>
              <w:bottom w:val="nil"/>
              <w:right w:val="nil"/>
            </w:tcBorders>
          </w:tcPr>
          <w:p w:rsidR="00262C7F" w:rsidRDefault="001619E0">
            <w:pPr>
              <w:widowControl/>
              <w:ind w:firstLine="440"/>
              <w:jc w:val="center"/>
              <w:rPr>
                <w:rFonts w:asciiTheme="minorEastAsia" w:eastAsiaTheme="minorEastAsia" w:hAnsiTheme="minorEastAsia" w:cstheme="minorEastAsia"/>
                <w:kern w:val="0"/>
                <w:sz w:val="22"/>
              </w:rPr>
            </w:pPr>
            <w:r>
              <w:rPr>
                <w:rFonts w:asciiTheme="minorEastAsia" w:eastAsiaTheme="minorEastAsia" w:hAnsiTheme="minorEastAsia" w:cstheme="minorEastAsia" w:hint="eastAsia"/>
                <w:kern w:val="0"/>
                <w:sz w:val="22"/>
              </w:rPr>
              <w:t>（</w:t>
            </w:r>
            <w:r>
              <w:rPr>
                <w:rFonts w:asciiTheme="minorEastAsia" w:eastAsiaTheme="minorEastAsia" w:hAnsiTheme="minorEastAsia" w:cstheme="minorEastAsia" w:hint="eastAsia"/>
                <w:kern w:val="0"/>
                <w:sz w:val="22"/>
              </w:rPr>
              <w:t>2023</w:t>
            </w:r>
            <w:r>
              <w:rPr>
                <w:rFonts w:asciiTheme="minorEastAsia" w:eastAsiaTheme="minorEastAsia" w:hAnsiTheme="minorEastAsia" w:cstheme="minorEastAsia" w:hint="eastAsia"/>
                <w:kern w:val="0"/>
                <w:sz w:val="22"/>
              </w:rPr>
              <w:t>年度）</w:t>
            </w:r>
          </w:p>
        </w:tc>
      </w:tr>
      <w:tr w:rsidR="00262C7F">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项目名称</w:t>
            </w:r>
          </w:p>
        </w:tc>
        <w:tc>
          <w:tcPr>
            <w:tcW w:w="8272" w:type="dxa"/>
            <w:gridSpan w:val="12"/>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宣传器材和办公设备购置费</w:t>
            </w:r>
          </w:p>
        </w:tc>
      </w:tr>
      <w:tr w:rsidR="00262C7F">
        <w:trPr>
          <w:trHeight w:hRule="exact" w:val="616"/>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主管部门</w:t>
            </w:r>
          </w:p>
        </w:tc>
        <w:tc>
          <w:tcPr>
            <w:tcW w:w="4025" w:type="dxa"/>
            <w:gridSpan w:val="5"/>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北京市文化市场综合执法总队</w:t>
            </w:r>
          </w:p>
        </w:tc>
        <w:tc>
          <w:tcPr>
            <w:tcW w:w="1050"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实施单位</w:t>
            </w:r>
          </w:p>
        </w:tc>
        <w:tc>
          <w:tcPr>
            <w:tcW w:w="3197" w:type="dxa"/>
            <w:gridSpan w:val="5"/>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宣传和执法保障中心</w:t>
            </w:r>
          </w:p>
        </w:tc>
      </w:tr>
      <w:tr w:rsidR="00262C7F">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项目负责人</w:t>
            </w:r>
          </w:p>
        </w:tc>
        <w:tc>
          <w:tcPr>
            <w:tcW w:w="4025" w:type="dxa"/>
            <w:gridSpan w:val="5"/>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汪雪风</w:t>
            </w:r>
            <w:proofErr w:type="gramEnd"/>
          </w:p>
        </w:tc>
        <w:tc>
          <w:tcPr>
            <w:tcW w:w="1050"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联系电话</w:t>
            </w:r>
          </w:p>
        </w:tc>
        <w:tc>
          <w:tcPr>
            <w:tcW w:w="3197" w:type="dxa"/>
            <w:gridSpan w:val="5"/>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89156360</w:t>
            </w:r>
          </w:p>
        </w:tc>
      </w:tr>
      <w:tr w:rsidR="00262C7F">
        <w:trPr>
          <w:trHeight w:hRule="exact" w:val="559"/>
          <w:jc w:val="center"/>
        </w:trPr>
        <w:tc>
          <w:tcPr>
            <w:tcW w:w="1547" w:type="dxa"/>
            <w:gridSpan w:val="2"/>
            <w:vMerge w:val="restart"/>
            <w:tcBorders>
              <w:top w:val="single" w:sz="4" w:space="0" w:color="auto"/>
              <w:left w:val="single" w:sz="4" w:space="0" w:color="auto"/>
              <w:bottom w:val="single" w:sz="4" w:space="0" w:color="auto"/>
              <w:right w:val="single" w:sz="4" w:space="0" w:color="auto"/>
            </w:tcBorders>
            <w:vAlign w:val="center"/>
          </w:tcPr>
          <w:p w:rsidR="00262C7F" w:rsidRDefault="001619E0">
            <w:pPr>
              <w:spacing w:line="560" w:lineRule="exact"/>
              <w:ind w:firstLineChars="0" w:firstLine="0"/>
              <w:jc w:val="left"/>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项目资金（万元）</w:t>
            </w:r>
          </w:p>
        </w:tc>
        <w:tc>
          <w:tcPr>
            <w:tcW w:w="1860" w:type="dxa"/>
            <w:gridSpan w:val="2"/>
            <w:tcBorders>
              <w:top w:val="single" w:sz="4" w:space="0" w:color="auto"/>
              <w:left w:val="nil"/>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058" w:type="dxa"/>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年初</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107"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050"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执行数</w:t>
            </w:r>
          </w:p>
        </w:tc>
        <w:tc>
          <w:tcPr>
            <w:tcW w:w="771"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执行率</w:t>
            </w:r>
          </w:p>
        </w:tc>
        <w:tc>
          <w:tcPr>
            <w:tcW w:w="1590" w:type="dxa"/>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r>
      <w:tr w:rsidR="00262C7F">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860" w:type="dxa"/>
            <w:gridSpan w:val="2"/>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年度资金总额</w:t>
            </w:r>
          </w:p>
        </w:tc>
        <w:tc>
          <w:tcPr>
            <w:tcW w:w="1058" w:type="dxa"/>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10.920000</w:t>
            </w:r>
          </w:p>
        </w:tc>
        <w:tc>
          <w:tcPr>
            <w:tcW w:w="1107"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8.171000</w:t>
            </w:r>
          </w:p>
        </w:tc>
        <w:tc>
          <w:tcPr>
            <w:tcW w:w="1050"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7.021000</w:t>
            </w:r>
          </w:p>
        </w:tc>
        <w:tc>
          <w:tcPr>
            <w:tcW w:w="771"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85.93%</w:t>
            </w:r>
          </w:p>
        </w:tc>
        <w:tc>
          <w:tcPr>
            <w:tcW w:w="1590" w:type="dxa"/>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8.59</w:t>
            </w:r>
          </w:p>
        </w:tc>
      </w:tr>
      <w:tr w:rsidR="00262C7F">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860" w:type="dxa"/>
            <w:gridSpan w:val="2"/>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其中：当年财政拨款</w:t>
            </w:r>
          </w:p>
        </w:tc>
        <w:tc>
          <w:tcPr>
            <w:tcW w:w="1058" w:type="dxa"/>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10.920000</w:t>
            </w:r>
          </w:p>
        </w:tc>
        <w:tc>
          <w:tcPr>
            <w:tcW w:w="1107"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8.171000</w:t>
            </w:r>
          </w:p>
        </w:tc>
        <w:tc>
          <w:tcPr>
            <w:tcW w:w="1050"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7.021000</w:t>
            </w:r>
          </w:p>
        </w:tc>
        <w:tc>
          <w:tcPr>
            <w:tcW w:w="771"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85.93%</w:t>
            </w:r>
          </w:p>
        </w:tc>
        <w:tc>
          <w:tcPr>
            <w:tcW w:w="1590" w:type="dxa"/>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8.59</w:t>
            </w:r>
          </w:p>
        </w:tc>
      </w:tr>
      <w:tr w:rsidR="00262C7F">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860" w:type="dxa"/>
            <w:gridSpan w:val="2"/>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上年结转资金</w:t>
            </w:r>
          </w:p>
        </w:tc>
        <w:tc>
          <w:tcPr>
            <w:tcW w:w="1058" w:type="dxa"/>
            <w:tcBorders>
              <w:top w:val="nil"/>
              <w:left w:val="nil"/>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107" w:type="dxa"/>
            <w:gridSpan w:val="2"/>
            <w:tcBorders>
              <w:top w:val="nil"/>
              <w:left w:val="nil"/>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050" w:type="dxa"/>
            <w:gridSpan w:val="2"/>
            <w:tcBorders>
              <w:top w:val="nil"/>
              <w:left w:val="nil"/>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771"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590" w:type="dxa"/>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262C7F">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860" w:type="dxa"/>
            <w:gridSpan w:val="2"/>
            <w:tcBorders>
              <w:top w:val="single" w:sz="4" w:space="0" w:color="auto"/>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其他资金</w:t>
            </w:r>
          </w:p>
        </w:tc>
        <w:tc>
          <w:tcPr>
            <w:tcW w:w="1058" w:type="dxa"/>
            <w:tcBorders>
              <w:top w:val="nil"/>
              <w:left w:val="nil"/>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107" w:type="dxa"/>
            <w:gridSpan w:val="2"/>
            <w:tcBorders>
              <w:top w:val="nil"/>
              <w:left w:val="nil"/>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050" w:type="dxa"/>
            <w:gridSpan w:val="2"/>
            <w:tcBorders>
              <w:top w:val="nil"/>
              <w:left w:val="nil"/>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771" w:type="dxa"/>
            <w:gridSpan w:val="2"/>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590" w:type="dxa"/>
            <w:tcBorders>
              <w:top w:val="nil"/>
              <w:left w:val="nil"/>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262C7F">
        <w:trPr>
          <w:trHeight w:hRule="exact" w:val="291"/>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年度总体目标</w:t>
            </w:r>
          </w:p>
        </w:tc>
        <w:tc>
          <w:tcPr>
            <w:tcW w:w="4994" w:type="dxa"/>
            <w:gridSpan w:val="6"/>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预期目标</w:t>
            </w:r>
          </w:p>
        </w:tc>
        <w:tc>
          <w:tcPr>
            <w:tcW w:w="4247" w:type="dxa"/>
            <w:gridSpan w:val="7"/>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实际完成情况</w:t>
            </w:r>
          </w:p>
        </w:tc>
      </w:tr>
      <w:tr w:rsidR="00262C7F">
        <w:trPr>
          <w:trHeight w:hRule="exact" w:val="870"/>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4994" w:type="dxa"/>
            <w:gridSpan w:val="6"/>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为进一步做好全市文化市场管理执法宣传工作，根据文化执法宣传职责，需购置摄影相关配件和器材，满足日常摄影和办公工作需求。</w:t>
            </w:r>
          </w:p>
        </w:tc>
        <w:tc>
          <w:tcPr>
            <w:tcW w:w="4247" w:type="dxa"/>
            <w:gridSpan w:val="7"/>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年根据宣传工作需要，购置摄影相关配件和器材，满足日常摄影和办公工作需求。</w:t>
            </w:r>
          </w:p>
        </w:tc>
      </w:tr>
      <w:tr w:rsidR="00262C7F">
        <w:trPr>
          <w:trHeight w:hRule="exact" w:val="502"/>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绩</w:t>
            </w:r>
            <w:proofErr w:type="gramEnd"/>
          </w:p>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效</w:t>
            </w:r>
            <w:proofErr w:type="gramEnd"/>
          </w:p>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w:t>
            </w:r>
          </w:p>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标</w:t>
            </w:r>
          </w:p>
        </w:tc>
        <w:tc>
          <w:tcPr>
            <w:tcW w:w="969"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一级指标</w:t>
            </w:r>
          </w:p>
        </w:tc>
        <w:tc>
          <w:tcPr>
            <w:tcW w:w="1062"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二级指标</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三级指标</w:t>
            </w:r>
          </w:p>
        </w:tc>
        <w:tc>
          <w:tcPr>
            <w:tcW w:w="93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w:t>
            </w:r>
          </w:p>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指标值</w:t>
            </w:r>
          </w:p>
        </w:tc>
        <w:tc>
          <w:tcPr>
            <w:tcW w:w="84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w:t>
            </w:r>
          </w:p>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完成值</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80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偏差原因分析及改进措施</w:t>
            </w:r>
          </w:p>
        </w:tc>
      </w:tr>
      <w:tr w:rsidR="00262C7F">
        <w:trPr>
          <w:trHeight w:hRule="exact" w:val="1216"/>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val="restart"/>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产出指标</w:t>
            </w:r>
          </w:p>
        </w:tc>
        <w:tc>
          <w:tcPr>
            <w:tcW w:w="1062" w:type="dxa"/>
            <w:vMerge w:val="restart"/>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数量指标</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：文化执法宣传工作配套摄影设备</w:t>
            </w:r>
          </w:p>
        </w:tc>
        <w:tc>
          <w:tcPr>
            <w:tcW w:w="93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13</w:t>
            </w:r>
            <w:r>
              <w:rPr>
                <w:rFonts w:asciiTheme="minorEastAsia" w:eastAsiaTheme="minorEastAsia" w:hAnsiTheme="minorEastAsia" w:cstheme="minorEastAsia" w:hint="eastAsia"/>
                <w:kern w:val="0"/>
                <w:sz w:val="18"/>
                <w:szCs w:val="18"/>
              </w:rPr>
              <w:t>件</w:t>
            </w:r>
          </w:p>
        </w:tc>
        <w:tc>
          <w:tcPr>
            <w:tcW w:w="84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12</w:t>
            </w:r>
            <w:r>
              <w:rPr>
                <w:rFonts w:asciiTheme="minorEastAsia" w:eastAsiaTheme="minorEastAsia" w:hAnsiTheme="minorEastAsia" w:cstheme="minorEastAsia" w:hint="eastAsia"/>
                <w:kern w:val="0"/>
                <w:sz w:val="18"/>
                <w:szCs w:val="18"/>
              </w:rPr>
              <w:t>件</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0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9.23</w:t>
            </w:r>
          </w:p>
        </w:tc>
        <w:tc>
          <w:tcPr>
            <w:tcW w:w="2035" w:type="dxa"/>
            <w:gridSpan w:val="2"/>
            <w:vMerge w:val="restart"/>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偏差原因：因宣传工作计划调整，减少购买数量。</w:t>
            </w:r>
          </w:p>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w:t>
            </w:r>
            <w:r>
              <w:rPr>
                <w:rFonts w:asciiTheme="minorEastAsia" w:eastAsiaTheme="minorEastAsia" w:hAnsiTheme="minorEastAsia" w:cstheme="minorEastAsia" w:hint="eastAsia"/>
                <w:kern w:val="0"/>
                <w:sz w:val="18"/>
                <w:szCs w:val="18"/>
              </w:rPr>
              <w:t>进一步加强项目过程管理，如遇特殊情况无法完成原定目标，需做好计划调整工作，确保项目整体顺利开展。</w:t>
            </w:r>
          </w:p>
        </w:tc>
      </w:tr>
      <w:tr w:rsidR="00262C7F">
        <w:trPr>
          <w:trHeight w:hRule="exact" w:val="144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062"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：文化执法宣传工作配套存储设备</w:t>
            </w:r>
          </w:p>
        </w:tc>
        <w:tc>
          <w:tcPr>
            <w:tcW w:w="93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25</w:t>
            </w:r>
            <w:r>
              <w:rPr>
                <w:rFonts w:asciiTheme="minorEastAsia" w:eastAsiaTheme="minorEastAsia" w:hAnsiTheme="minorEastAsia" w:cstheme="minorEastAsia" w:hint="eastAsia"/>
                <w:kern w:val="0"/>
                <w:sz w:val="18"/>
                <w:szCs w:val="18"/>
              </w:rPr>
              <w:t>件</w:t>
            </w:r>
          </w:p>
        </w:tc>
        <w:tc>
          <w:tcPr>
            <w:tcW w:w="84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23</w:t>
            </w:r>
            <w:r>
              <w:rPr>
                <w:rFonts w:asciiTheme="minorEastAsia" w:eastAsiaTheme="minorEastAsia" w:hAnsiTheme="minorEastAsia" w:cstheme="minorEastAsia" w:hint="eastAsia"/>
                <w:kern w:val="0"/>
                <w:sz w:val="18"/>
                <w:szCs w:val="18"/>
              </w:rPr>
              <w:t>件</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0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9.20</w:t>
            </w:r>
          </w:p>
        </w:tc>
        <w:tc>
          <w:tcPr>
            <w:tcW w:w="2035" w:type="dxa"/>
            <w:gridSpan w:val="2"/>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left"/>
              <w:rPr>
                <w:rFonts w:asciiTheme="minorEastAsia" w:eastAsiaTheme="minorEastAsia" w:hAnsiTheme="minorEastAsia" w:cstheme="minorEastAsia"/>
                <w:kern w:val="0"/>
                <w:sz w:val="18"/>
                <w:szCs w:val="18"/>
              </w:rPr>
            </w:pPr>
          </w:p>
        </w:tc>
      </w:tr>
      <w:tr w:rsidR="00262C7F">
        <w:trPr>
          <w:trHeight w:hRule="exact" w:val="130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062" w:type="dxa"/>
            <w:vMerge w:val="restart"/>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质量指标</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、积极宣传文化执法工作，树立良好文化执法形象：达到预期目标；</w:t>
            </w:r>
            <w:r>
              <w:rPr>
                <w:rFonts w:asciiTheme="minorEastAsia" w:eastAsiaTheme="minorEastAsia" w:hAnsiTheme="minorEastAsia" w:cstheme="minorEastAsia" w:hint="eastAsia"/>
                <w:kern w:val="0"/>
                <w:sz w:val="18"/>
                <w:szCs w:val="18"/>
              </w:rPr>
              <w:t xml:space="preserve"> 2</w:t>
            </w:r>
            <w:r>
              <w:rPr>
                <w:rFonts w:asciiTheme="minorEastAsia" w:eastAsiaTheme="minorEastAsia" w:hAnsiTheme="minorEastAsia" w:cstheme="minorEastAsia" w:hint="eastAsia"/>
                <w:kern w:val="0"/>
                <w:sz w:val="18"/>
                <w:szCs w:val="18"/>
              </w:rPr>
              <w:t>、宣传考核达标率：</w:t>
            </w:r>
            <w:r>
              <w:rPr>
                <w:rFonts w:asciiTheme="minorEastAsia" w:eastAsiaTheme="minorEastAsia" w:hAnsiTheme="minorEastAsia" w:cstheme="minorEastAsia" w:hint="eastAsia"/>
                <w:kern w:val="0"/>
                <w:sz w:val="18"/>
                <w:szCs w:val="18"/>
              </w:rPr>
              <w:t>90%</w:t>
            </w:r>
            <w:r>
              <w:rPr>
                <w:rFonts w:asciiTheme="minorEastAsia" w:eastAsiaTheme="minorEastAsia" w:hAnsiTheme="minorEastAsia" w:cstheme="minorEastAsia" w:hint="eastAsia"/>
                <w:kern w:val="0"/>
                <w:sz w:val="18"/>
                <w:szCs w:val="18"/>
              </w:rPr>
              <w:t>。</w:t>
            </w:r>
          </w:p>
        </w:tc>
        <w:tc>
          <w:tcPr>
            <w:tcW w:w="93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90% </w:t>
            </w:r>
          </w:p>
        </w:tc>
        <w:tc>
          <w:tcPr>
            <w:tcW w:w="84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96.38%</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0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r>
      <w:tr w:rsidR="00262C7F">
        <w:trPr>
          <w:trHeight w:hRule="exact" w:val="52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062"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：产品合格率</w:t>
            </w:r>
            <w:r>
              <w:rPr>
                <w:rFonts w:asciiTheme="minorEastAsia" w:eastAsiaTheme="minorEastAsia" w:hAnsiTheme="minorEastAsia" w:cstheme="minorEastAsia" w:hint="eastAsia"/>
                <w:kern w:val="0"/>
                <w:sz w:val="18"/>
                <w:szCs w:val="18"/>
              </w:rPr>
              <w:t>100%</w:t>
            </w:r>
          </w:p>
        </w:tc>
        <w:tc>
          <w:tcPr>
            <w:tcW w:w="93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84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0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r>
      <w:tr w:rsidR="00262C7F">
        <w:trPr>
          <w:trHeight w:hRule="exact" w:val="41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062"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时效指标</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采购及时率</w:t>
            </w:r>
            <w:r>
              <w:rPr>
                <w:rFonts w:asciiTheme="minorEastAsia" w:eastAsiaTheme="minorEastAsia" w:hAnsiTheme="minorEastAsia" w:cstheme="minorEastAsia" w:hint="eastAsia"/>
                <w:kern w:val="0"/>
                <w:sz w:val="18"/>
                <w:szCs w:val="18"/>
              </w:rPr>
              <w:t>100%</w:t>
            </w:r>
          </w:p>
        </w:tc>
        <w:tc>
          <w:tcPr>
            <w:tcW w:w="93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84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0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r>
      <w:tr w:rsidR="00262C7F">
        <w:trPr>
          <w:trHeight w:hRule="exact" w:val="4986"/>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1062"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成本指标</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项目预算控制总数：</w:t>
            </w:r>
            <w:r>
              <w:rPr>
                <w:rFonts w:asciiTheme="minorEastAsia" w:eastAsiaTheme="minorEastAsia" w:hAnsiTheme="minorEastAsia" w:cstheme="minorEastAsia" w:hint="eastAsia"/>
                <w:kern w:val="0"/>
                <w:sz w:val="18"/>
                <w:szCs w:val="18"/>
              </w:rPr>
              <w:t>8.171</w:t>
            </w:r>
            <w:r>
              <w:rPr>
                <w:rFonts w:asciiTheme="minorEastAsia" w:eastAsiaTheme="minorEastAsia" w:hAnsiTheme="minorEastAsia" w:cstheme="minorEastAsia" w:hint="eastAsia"/>
                <w:kern w:val="0"/>
                <w:sz w:val="18"/>
                <w:szCs w:val="18"/>
              </w:rPr>
              <w:t>万元。</w:t>
            </w:r>
          </w:p>
        </w:tc>
        <w:tc>
          <w:tcPr>
            <w:tcW w:w="93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8.171</w:t>
            </w:r>
            <w:r>
              <w:rPr>
                <w:rFonts w:asciiTheme="minorEastAsia" w:eastAsiaTheme="minorEastAsia" w:hAnsiTheme="minorEastAsia" w:cstheme="minorEastAsia" w:hint="eastAsia"/>
                <w:kern w:val="0"/>
                <w:sz w:val="18"/>
                <w:szCs w:val="18"/>
              </w:rPr>
              <w:t>万元</w:t>
            </w:r>
          </w:p>
        </w:tc>
        <w:tc>
          <w:tcPr>
            <w:tcW w:w="84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7.021</w:t>
            </w:r>
            <w:r>
              <w:rPr>
                <w:rFonts w:asciiTheme="minorEastAsia" w:eastAsiaTheme="minorEastAsia" w:hAnsiTheme="minorEastAsia" w:cstheme="minorEastAsia" w:hint="eastAsia"/>
                <w:kern w:val="0"/>
                <w:sz w:val="18"/>
                <w:szCs w:val="18"/>
              </w:rPr>
              <w:t>万元</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0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8.59</w:t>
            </w: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偏差原因：因工作计划调整，不再购置国产电脑及配套设备等办公设备。年中结合项目调减预算数额</w:t>
            </w:r>
            <w:r>
              <w:rPr>
                <w:rFonts w:asciiTheme="minorEastAsia" w:eastAsiaTheme="minorEastAsia" w:hAnsiTheme="minorEastAsia" w:cstheme="minorEastAsia" w:hint="eastAsia"/>
                <w:kern w:val="0"/>
                <w:sz w:val="18"/>
                <w:szCs w:val="18"/>
              </w:rPr>
              <w:t>2.749</w:t>
            </w:r>
            <w:r>
              <w:rPr>
                <w:rFonts w:asciiTheme="minorEastAsia" w:eastAsiaTheme="minorEastAsia" w:hAnsiTheme="minorEastAsia" w:cstheme="minorEastAsia" w:hint="eastAsia"/>
                <w:kern w:val="0"/>
                <w:sz w:val="18"/>
                <w:szCs w:val="18"/>
              </w:rPr>
              <w:t>万元。因宣传工作计划调整和市场价格调整，减少购买设备数量，购买设备时选择了市场价格较低的产品，比预算减少支出</w:t>
            </w:r>
            <w:r>
              <w:rPr>
                <w:rFonts w:asciiTheme="minorEastAsia" w:eastAsiaTheme="minorEastAsia" w:hAnsiTheme="minorEastAsia" w:cstheme="minorEastAsia" w:hint="eastAsia"/>
                <w:kern w:val="0"/>
                <w:sz w:val="18"/>
                <w:szCs w:val="18"/>
              </w:rPr>
              <w:t>1.15</w:t>
            </w:r>
            <w:r>
              <w:rPr>
                <w:rFonts w:asciiTheme="minorEastAsia" w:eastAsiaTheme="minorEastAsia" w:hAnsiTheme="minorEastAsia" w:cstheme="minorEastAsia" w:hint="eastAsia"/>
                <w:kern w:val="0"/>
                <w:sz w:val="18"/>
                <w:szCs w:val="18"/>
              </w:rPr>
              <w:t>万元。</w:t>
            </w:r>
          </w:p>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w:t>
            </w:r>
            <w:r>
              <w:rPr>
                <w:rFonts w:asciiTheme="minorEastAsia" w:eastAsiaTheme="minorEastAsia" w:hAnsiTheme="minorEastAsia" w:cstheme="minorEastAsia" w:hint="eastAsia"/>
                <w:kern w:val="0"/>
                <w:sz w:val="18"/>
                <w:szCs w:val="18"/>
              </w:rPr>
              <w:t>进一步加强预算管理，精确编制预算，做好资金支出计划安排，</w:t>
            </w:r>
            <w:r>
              <w:rPr>
                <w:rFonts w:asciiTheme="minorEastAsia" w:eastAsiaTheme="minorEastAsia" w:hAnsiTheme="minorEastAsia" w:cstheme="minorEastAsia" w:hint="eastAsia"/>
                <w:kern w:val="0"/>
                <w:sz w:val="18"/>
                <w:szCs w:val="18"/>
              </w:rPr>
              <w:t>如遇特殊情况无法完成原定目标，需做好计划调整工作，确保项目整体顺利开展。</w:t>
            </w:r>
          </w:p>
        </w:tc>
      </w:tr>
      <w:tr w:rsidR="00262C7F">
        <w:trPr>
          <w:trHeight w:hRule="exact" w:val="1806"/>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效益指标</w:t>
            </w:r>
          </w:p>
        </w:tc>
        <w:tc>
          <w:tcPr>
            <w:tcW w:w="1062"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社会效益</w:t>
            </w:r>
          </w:p>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通过集中整治行动宣传活动、文化市场管理工作集中报道等相关摄影工作提高全社会对文化执法工作的认知度：达到预期目标</w:t>
            </w:r>
          </w:p>
        </w:tc>
        <w:tc>
          <w:tcPr>
            <w:tcW w:w="93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优</w:t>
            </w:r>
          </w:p>
        </w:tc>
        <w:tc>
          <w:tcPr>
            <w:tcW w:w="84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优</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w:t>
            </w:r>
          </w:p>
        </w:tc>
        <w:tc>
          <w:tcPr>
            <w:tcW w:w="80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w:t>
            </w: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rPr>
                <w:rFonts w:asciiTheme="minorEastAsia" w:eastAsiaTheme="minorEastAsia" w:hAnsiTheme="minorEastAsia" w:cstheme="minorEastAsia"/>
                <w:kern w:val="0"/>
                <w:sz w:val="18"/>
                <w:szCs w:val="18"/>
              </w:rPr>
            </w:pPr>
          </w:p>
        </w:tc>
      </w:tr>
      <w:tr w:rsidR="00262C7F">
        <w:trPr>
          <w:trHeight w:hRule="exact" w:val="2636"/>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满意度</w:t>
            </w:r>
          </w:p>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1062"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服务对象满意度指标</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服务对象满意度指标≥</w:t>
            </w:r>
            <w:r>
              <w:rPr>
                <w:rFonts w:asciiTheme="minorEastAsia" w:eastAsiaTheme="minorEastAsia" w:hAnsiTheme="minorEastAsia" w:cstheme="minorEastAsia" w:hint="eastAsia"/>
                <w:kern w:val="0"/>
                <w:sz w:val="18"/>
                <w:szCs w:val="18"/>
              </w:rPr>
              <w:t>95%</w:t>
            </w:r>
          </w:p>
        </w:tc>
        <w:tc>
          <w:tcPr>
            <w:tcW w:w="93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95%</w:t>
            </w:r>
          </w:p>
        </w:tc>
        <w:tc>
          <w:tcPr>
            <w:tcW w:w="848" w:type="dxa"/>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0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w:t>
            </w: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left"/>
              <w:rPr>
                <w:rFonts w:ascii="宋体" w:eastAsia="宋体" w:hAnsi="宋体" w:cs="宋体"/>
                <w:kern w:val="0"/>
                <w:sz w:val="18"/>
                <w:szCs w:val="18"/>
              </w:rPr>
            </w:pPr>
            <w:r>
              <w:rPr>
                <w:rFonts w:ascii="宋体" w:eastAsia="宋体" w:hAnsi="宋体" w:cs="宋体" w:hint="eastAsia"/>
                <w:kern w:val="0"/>
                <w:sz w:val="18"/>
                <w:szCs w:val="18"/>
              </w:rPr>
              <w:t>偏差原因：仅发放</w:t>
            </w:r>
            <w:r>
              <w:rPr>
                <w:rFonts w:ascii="宋体" w:eastAsia="宋体" w:hAnsi="宋体" w:cs="宋体" w:hint="eastAsia"/>
                <w:kern w:val="0"/>
                <w:sz w:val="18"/>
                <w:szCs w:val="18"/>
              </w:rPr>
              <w:t>5</w:t>
            </w:r>
            <w:r>
              <w:rPr>
                <w:rFonts w:ascii="宋体" w:eastAsia="宋体" w:hAnsi="宋体" w:cs="宋体" w:hint="eastAsia"/>
                <w:kern w:val="0"/>
                <w:sz w:val="18"/>
                <w:szCs w:val="18"/>
              </w:rPr>
              <w:t>份调查问卷，满意度调查样本量较少。</w:t>
            </w:r>
          </w:p>
          <w:p w:rsidR="00262C7F" w:rsidRDefault="001619E0">
            <w:pPr>
              <w:spacing w:line="240" w:lineRule="exact"/>
              <w:ind w:firstLineChars="0" w:firstLine="0"/>
              <w:rPr>
                <w:rFonts w:asciiTheme="minorEastAsia" w:eastAsiaTheme="minorEastAsia" w:hAnsiTheme="minorEastAsia" w:cstheme="minorEastAsia"/>
                <w:kern w:val="0"/>
                <w:sz w:val="18"/>
                <w:szCs w:val="18"/>
              </w:rPr>
            </w:pPr>
            <w:r>
              <w:rPr>
                <w:rFonts w:ascii="宋体" w:eastAsia="宋体" w:hAnsi="宋体" w:cs="宋体" w:hint="eastAsia"/>
                <w:kern w:val="0"/>
                <w:sz w:val="18"/>
                <w:szCs w:val="18"/>
              </w:rPr>
              <w:t>改进措施：加大满意度调查力度，增加满意度调查样本量，充分了解服务对象对项目的满意度情况。</w:t>
            </w:r>
          </w:p>
        </w:tc>
      </w:tr>
      <w:tr w:rsidR="00262C7F">
        <w:trPr>
          <w:trHeight w:hRule="exact" w:val="682"/>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总分</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807" w:type="dxa"/>
            <w:gridSpan w:val="2"/>
            <w:tcBorders>
              <w:top w:val="single" w:sz="4" w:space="0" w:color="auto"/>
              <w:left w:val="single" w:sz="4" w:space="0" w:color="auto"/>
              <w:bottom w:val="single" w:sz="4" w:space="0" w:color="auto"/>
              <w:right w:val="single" w:sz="4" w:space="0" w:color="auto"/>
            </w:tcBorders>
            <w:vAlign w:val="center"/>
          </w:tcPr>
          <w:p w:rsidR="00262C7F" w:rsidRDefault="001619E0">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93</w:t>
            </w:r>
            <w:r>
              <w:rPr>
                <w:rFonts w:asciiTheme="minorEastAsia" w:eastAsiaTheme="minorEastAsia" w:hAnsiTheme="minorEastAsia" w:cstheme="minorEastAsia" w:hint="eastAsia"/>
                <w:kern w:val="0"/>
                <w:sz w:val="18"/>
                <w:szCs w:val="18"/>
              </w:rPr>
              <w:t>.61</w:t>
            </w:r>
          </w:p>
        </w:tc>
        <w:tc>
          <w:tcPr>
            <w:tcW w:w="2035" w:type="dxa"/>
            <w:gridSpan w:val="2"/>
            <w:tcBorders>
              <w:top w:val="single" w:sz="4" w:space="0" w:color="auto"/>
              <w:left w:val="single" w:sz="4" w:space="0" w:color="auto"/>
              <w:bottom w:val="single" w:sz="4" w:space="0" w:color="auto"/>
              <w:right w:val="single" w:sz="4" w:space="0" w:color="auto"/>
            </w:tcBorders>
            <w:vAlign w:val="center"/>
          </w:tcPr>
          <w:p w:rsidR="00262C7F" w:rsidRDefault="00262C7F">
            <w:pPr>
              <w:spacing w:line="240" w:lineRule="exact"/>
              <w:ind w:firstLineChars="0" w:firstLine="0"/>
              <w:jc w:val="left"/>
              <w:rPr>
                <w:rFonts w:asciiTheme="minorEastAsia" w:eastAsiaTheme="minorEastAsia" w:hAnsiTheme="minorEastAsia" w:cstheme="minorEastAsia"/>
                <w:kern w:val="0"/>
                <w:sz w:val="18"/>
                <w:szCs w:val="18"/>
              </w:rPr>
            </w:pPr>
          </w:p>
        </w:tc>
      </w:tr>
    </w:tbl>
    <w:p w:rsidR="00262C7F" w:rsidRDefault="00262C7F">
      <w:pPr>
        <w:spacing w:line="560" w:lineRule="exact"/>
        <w:ind w:firstLine="640"/>
        <w:rPr>
          <w:rFonts w:ascii="仿宋" w:eastAsia="仿宋" w:hAnsi="仿宋" w:cs="仿宋"/>
          <w:sz w:val="32"/>
          <w:szCs w:val="32"/>
        </w:rPr>
      </w:pPr>
    </w:p>
    <w:sectPr w:rsidR="00262C7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9E0" w:rsidRDefault="001619E0">
      <w:pPr>
        <w:ind w:firstLine="560"/>
      </w:pPr>
      <w:r>
        <w:separator/>
      </w:r>
    </w:p>
  </w:endnote>
  <w:endnote w:type="continuationSeparator" w:id="0">
    <w:p w:rsidR="001619E0" w:rsidRDefault="001619E0">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4D9" w:rsidRDefault="00F374D9" w:rsidP="00F374D9">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4D9" w:rsidRDefault="00F374D9" w:rsidP="00F374D9">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4D9" w:rsidRDefault="00F374D9" w:rsidP="00F374D9">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9E0" w:rsidRDefault="001619E0">
      <w:pPr>
        <w:ind w:firstLine="560"/>
      </w:pPr>
      <w:r>
        <w:separator/>
      </w:r>
    </w:p>
  </w:footnote>
  <w:footnote w:type="continuationSeparator" w:id="0">
    <w:p w:rsidR="001619E0" w:rsidRDefault="001619E0">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4D9" w:rsidRDefault="00F374D9" w:rsidP="00F374D9">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4D9" w:rsidRDefault="00F374D9" w:rsidP="00F374D9">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4D9" w:rsidRDefault="00F374D9" w:rsidP="00F374D9">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MzAzMzFkODRlNjExYmNhN2IxYmE3MTY5NGZjZmEifQ=="/>
  </w:docVars>
  <w:rsids>
    <w:rsidRoot w:val="008E5062"/>
    <w:rsid w:val="D7F96A36"/>
    <w:rsid w:val="D9AF917C"/>
    <w:rsid w:val="DCBB10E6"/>
    <w:rsid w:val="DEB7E2BA"/>
    <w:rsid w:val="DF4B6DA0"/>
    <w:rsid w:val="DFBFAA48"/>
    <w:rsid w:val="E5BD8E73"/>
    <w:rsid w:val="E6FF28A8"/>
    <w:rsid w:val="E7FE5284"/>
    <w:rsid w:val="EBEE0822"/>
    <w:rsid w:val="EDFF5459"/>
    <w:rsid w:val="EF238B4B"/>
    <w:rsid w:val="F757F91F"/>
    <w:rsid w:val="F7BE7475"/>
    <w:rsid w:val="F7F1103F"/>
    <w:rsid w:val="F7F970FE"/>
    <w:rsid w:val="FBFE5C26"/>
    <w:rsid w:val="FD95CE9E"/>
    <w:rsid w:val="FEFB0572"/>
    <w:rsid w:val="FF3F766D"/>
    <w:rsid w:val="FFB74355"/>
    <w:rsid w:val="FFBB12DE"/>
    <w:rsid w:val="FFF65855"/>
    <w:rsid w:val="001619E0"/>
    <w:rsid w:val="00262C7F"/>
    <w:rsid w:val="008A75A0"/>
    <w:rsid w:val="008E5062"/>
    <w:rsid w:val="00E8357E"/>
    <w:rsid w:val="00F374D9"/>
    <w:rsid w:val="04515618"/>
    <w:rsid w:val="04A362D9"/>
    <w:rsid w:val="05880374"/>
    <w:rsid w:val="07B7C681"/>
    <w:rsid w:val="08CA4E63"/>
    <w:rsid w:val="098A2126"/>
    <w:rsid w:val="105F38E8"/>
    <w:rsid w:val="129E3777"/>
    <w:rsid w:val="12B24C82"/>
    <w:rsid w:val="1328087C"/>
    <w:rsid w:val="154936C6"/>
    <w:rsid w:val="19FF48C6"/>
    <w:rsid w:val="1C0F5DE6"/>
    <w:rsid w:val="1C475CE0"/>
    <w:rsid w:val="1D9476FF"/>
    <w:rsid w:val="1DB45D52"/>
    <w:rsid w:val="21FA0B60"/>
    <w:rsid w:val="22EB3FC4"/>
    <w:rsid w:val="27E90482"/>
    <w:rsid w:val="29FB5600"/>
    <w:rsid w:val="2D5BF54F"/>
    <w:rsid w:val="2DFE5956"/>
    <w:rsid w:val="2FEAB347"/>
    <w:rsid w:val="37EEAFEC"/>
    <w:rsid w:val="39615293"/>
    <w:rsid w:val="3D431059"/>
    <w:rsid w:val="3E1FAA92"/>
    <w:rsid w:val="3ED24680"/>
    <w:rsid w:val="3FF3617C"/>
    <w:rsid w:val="3FFC15B6"/>
    <w:rsid w:val="41E04392"/>
    <w:rsid w:val="44700141"/>
    <w:rsid w:val="45D67D64"/>
    <w:rsid w:val="48AC7040"/>
    <w:rsid w:val="4A80685F"/>
    <w:rsid w:val="4AE66C9B"/>
    <w:rsid w:val="4D060F15"/>
    <w:rsid w:val="4DDF1952"/>
    <w:rsid w:val="500B4FEE"/>
    <w:rsid w:val="51EF0A0B"/>
    <w:rsid w:val="5279719C"/>
    <w:rsid w:val="543630A0"/>
    <w:rsid w:val="5650772A"/>
    <w:rsid w:val="56674A08"/>
    <w:rsid w:val="56DF2712"/>
    <w:rsid w:val="5AAE0E58"/>
    <w:rsid w:val="5AD03C8C"/>
    <w:rsid w:val="5B7FC4CF"/>
    <w:rsid w:val="5E7E127E"/>
    <w:rsid w:val="5EFB04D1"/>
    <w:rsid w:val="5FA4298B"/>
    <w:rsid w:val="5FFD5EC0"/>
    <w:rsid w:val="62E739E8"/>
    <w:rsid w:val="63514A76"/>
    <w:rsid w:val="65F7F065"/>
    <w:rsid w:val="66810036"/>
    <w:rsid w:val="66AB3E9D"/>
    <w:rsid w:val="67FE41B4"/>
    <w:rsid w:val="696E1CD7"/>
    <w:rsid w:val="698E432E"/>
    <w:rsid w:val="6CD9B248"/>
    <w:rsid w:val="6DFFF7A8"/>
    <w:rsid w:val="6EFF1C3A"/>
    <w:rsid w:val="72DFE323"/>
    <w:rsid w:val="730837C0"/>
    <w:rsid w:val="758F8662"/>
    <w:rsid w:val="75FFD226"/>
    <w:rsid w:val="77660DED"/>
    <w:rsid w:val="7776A2C2"/>
    <w:rsid w:val="77FDB709"/>
    <w:rsid w:val="7ACB86D4"/>
    <w:rsid w:val="7AFB7608"/>
    <w:rsid w:val="7B6E09B7"/>
    <w:rsid w:val="7EBFD2C5"/>
    <w:rsid w:val="7EFFFFF9"/>
    <w:rsid w:val="7F6C64B2"/>
    <w:rsid w:val="7F723749"/>
    <w:rsid w:val="7FA91D11"/>
    <w:rsid w:val="7FF77844"/>
    <w:rsid w:val="7FF901BC"/>
    <w:rsid w:val="7FFCB2F6"/>
    <w:rsid w:val="9FD70D4D"/>
    <w:rsid w:val="9FFDDBE9"/>
    <w:rsid w:val="B5DF5301"/>
    <w:rsid w:val="B7FF66BF"/>
    <w:rsid w:val="BBD76F2A"/>
    <w:rsid w:val="BBFECF81"/>
    <w:rsid w:val="BCF44083"/>
    <w:rsid w:val="BDD12122"/>
    <w:rsid w:val="C67792AE"/>
    <w:rsid w:val="D4EB5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rFonts w:ascii="Times New Roman" w:eastAsia="仿宋_GB2312" w:hAnsi="Times New Roman" w:cs="Times New Roman"/>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rFonts w:ascii="Times New Roman" w:eastAsia="仿宋_GB2312" w:hAnsi="Times New Roman" w:cs="Times New Roman"/>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185</Words>
  <Characters>1056</Characters>
  <Application>Microsoft Office Word</Application>
  <DocSecurity>0</DocSecurity>
  <Lines>8</Lines>
  <Paragraphs>2</Paragraphs>
  <ScaleCrop>false</ScaleCrop>
  <Company>Hewlett-Packard Company</Company>
  <LinksUpToDate>false</LinksUpToDate>
  <CharactersWithSpaces>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wyj45</dc:creator>
  <cp:lastModifiedBy>杨婷姣</cp:lastModifiedBy>
  <cp:revision>3</cp:revision>
  <cp:lastPrinted>2024-04-03T00:59:00Z</cp:lastPrinted>
  <dcterms:created xsi:type="dcterms:W3CDTF">2024-03-22T07:24:00Z</dcterms:created>
  <dcterms:modified xsi:type="dcterms:W3CDTF">2024-05-16T09:57:00Z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EA297BD068C74ADE92B0E109A5513E3F_13</vt:lpwstr>
  </property>
</Properties>
</file>