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eastAsia="仿宋_GB2312" w:cs="Times New Roman"/>
          <w:sz w:val="32"/>
          <w:szCs w:val="32"/>
        </w:rPr>
      </w:pPr>
    </w:p>
    <w:p>
      <w:pPr>
        <w:spacing w:line="560" w:lineRule="exact"/>
        <w:ind w:firstLine="640" w:firstLineChars="200"/>
        <w:rPr>
          <w:rFonts w:hint="eastAsia" w:ascii="仿宋_GB2312" w:eastAsia="仿宋_GB2312" w:cs="仿宋_GB2312"/>
          <w:sz w:val="32"/>
          <w:szCs w:val="32"/>
        </w:rPr>
      </w:pPr>
      <w:r>
        <w:rPr>
          <w:rFonts w:hint="eastAsia" w:ascii="黑体" w:hAnsi="黑体" w:eastAsia="黑体" w:cs="黑体"/>
          <w:sz w:val="32"/>
          <w:szCs w:val="32"/>
          <w:lang w:val="en-US" w:eastAsia="zh-CN"/>
        </w:rPr>
        <w:t>1.检查单：</w:t>
      </w:r>
      <w:r>
        <w:rPr>
          <w:rFonts w:hint="eastAsia" w:ascii="仿宋_GB2312" w:eastAsia="仿宋_GB2312" w:cs="仿宋_GB2312"/>
          <w:sz w:val="32"/>
          <w:szCs w:val="32"/>
          <w:lang w:val="en-US" w:eastAsia="zh-CN"/>
        </w:rPr>
        <w:t>北京市文化市场综合执法总队《宗教场所检查单》</w:t>
      </w:r>
    </w:p>
    <w:p>
      <w:pPr>
        <w:spacing w:line="560" w:lineRule="exact"/>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2.检查模块：</w:t>
      </w:r>
      <w:r>
        <w:rPr>
          <w:rFonts w:ascii="仿宋" w:hAnsi="仿宋" w:eastAsia="仿宋" w:cs="仿宋"/>
          <w:b w:val="0"/>
          <w:bCs w:val="0"/>
          <w:sz w:val="30"/>
          <w:szCs w:val="30"/>
        </w:rPr>
        <w:t>宗教场所许可事项</w:t>
      </w:r>
    </w:p>
    <w:p>
      <w:pPr>
        <w:spacing w:line="560" w:lineRule="exact"/>
        <w:ind w:firstLine="640" w:firstLineChars="200"/>
        <w:rPr>
          <w:rFonts w:hint="eastAsia" w:ascii="黑体" w:hAnsi="黑体" w:eastAsia="仿宋" w:cs="黑体"/>
          <w:sz w:val="32"/>
          <w:szCs w:val="32"/>
          <w:lang w:val="en-US" w:eastAsia="zh-CN"/>
        </w:rPr>
      </w:pPr>
      <w:r>
        <w:rPr>
          <w:rFonts w:hint="eastAsia" w:ascii="黑体" w:hAnsi="黑体" w:eastAsia="黑体" w:cs="黑体"/>
          <w:sz w:val="32"/>
          <w:szCs w:val="32"/>
          <w:lang w:val="en-US" w:eastAsia="zh-CN"/>
        </w:rPr>
        <w:t>3.检查项：</w:t>
      </w:r>
      <w:r>
        <w:rPr>
          <w:rFonts w:ascii="仿宋" w:hAnsi="仿宋" w:eastAsia="仿宋" w:cs="仿宋"/>
          <w:b w:val="0"/>
          <w:bCs w:val="0"/>
          <w:sz w:val="30"/>
          <w:szCs w:val="30"/>
        </w:rPr>
        <w:t>宗教活动场所终止或者变更登记内容未到原登记管理机关办理相应的注销或者变更登记手续的行为</w:t>
      </w:r>
      <w:r>
        <w:rPr>
          <w:rFonts w:hint="eastAsia" w:ascii="仿宋" w:hAnsi="仿宋" w:eastAsia="仿宋" w:cs="仿宋"/>
          <w:b w:val="0"/>
          <w:bCs w:val="0"/>
          <w:sz w:val="30"/>
          <w:szCs w:val="30"/>
          <w:lang w:eastAsia="zh-CN"/>
        </w:rPr>
        <w:t>。</w:t>
      </w:r>
    </w:p>
    <w:p>
      <w:pPr>
        <w:spacing w:line="560" w:lineRule="exact"/>
        <w:ind w:firstLine="640" w:firstLineChars="200"/>
        <w:rPr>
          <w:rFonts w:hint="eastAsia" w:ascii="黑体" w:hAnsi="黑体" w:eastAsia="仿宋" w:cs="黑体"/>
          <w:sz w:val="32"/>
          <w:szCs w:val="32"/>
          <w:lang w:val="en-US" w:eastAsia="zh-CN"/>
        </w:rPr>
      </w:pPr>
      <w:r>
        <w:rPr>
          <w:rFonts w:hint="eastAsia" w:ascii="黑体" w:hAnsi="黑体" w:eastAsia="黑体" w:cs="黑体"/>
          <w:sz w:val="32"/>
          <w:szCs w:val="32"/>
          <w:lang w:val="en-US" w:eastAsia="zh-CN"/>
        </w:rPr>
        <w:t>4.检查内容：</w:t>
      </w:r>
      <w:r>
        <w:rPr>
          <w:rFonts w:ascii="仿宋" w:hAnsi="仿宋" w:eastAsia="仿宋" w:cs="仿宋"/>
          <w:b w:val="0"/>
          <w:bCs w:val="0"/>
          <w:sz w:val="30"/>
          <w:szCs w:val="30"/>
        </w:rPr>
        <w:t>是否存在宗教活动场所终止或者变更登记内容未到原登记管理机关办理相应的注销或者变更登记手续的行为</w:t>
      </w:r>
      <w:r>
        <w:rPr>
          <w:rFonts w:hint="eastAsia" w:ascii="仿宋" w:hAnsi="仿宋" w:eastAsia="仿宋" w:cs="仿宋"/>
          <w:b w:val="0"/>
          <w:bCs w:val="0"/>
          <w:sz w:val="30"/>
          <w:szCs w:val="30"/>
          <w:lang w:eastAsia="zh-CN"/>
        </w:rPr>
        <w:t>。</w:t>
      </w:r>
    </w:p>
    <w:p>
      <w:pPr>
        <w:spacing w:line="560" w:lineRule="exact"/>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5检查标准：</w:t>
      </w:r>
    </w:p>
    <w:p>
      <w:pPr>
        <w:spacing w:line="560" w:lineRule="exact"/>
        <w:ind w:firstLine="640" w:firstLineChars="200"/>
        <w:rPr>
          <w:rFonts w:hint="eastAsia" w:ascii="黑体" w:hAnsi="黑体" w:eastAsia="仿宋" w:cs="黑体"/>
          <w:sz w:val="32"/>
          <w:szCs w:val="32"/>
          <w:lang w:val="en-US" w:eastAsia="zh-CN"/>
        </w:rPr>
      </w:pPr>
      <w:r>
        <w:rPr>
          <w:rFonts w:hint="eastAsia" w:ascii="黑体" w:hAnsi="黑体" w:eastAsia="黑体" w:cs="黑体"/>
          <w:sz w:val="32"/>
          <w:szCs w:val="32"/>
          <w:lang w:val="en-US" w:eastAsia="zh-CN"/>
        </w:rPr>
        <w:t>合格情形：</w:t>
      </w:r>
      <w:r>
        <w:rPr>
          <w:rFonts w:ascii="仿宋" w:hAnsi="仿宋" w:eastAsia="仿宋" w:cs="仿宋"/>
          <w:b w:val="0"/>
          <w:bCs w:val="0"/>
          <w:sz w:val="30"/>
          <w:szCs w:val="30"/>
        </w:rPr>
        <w:t>宗教活动场所</w:t>
      </w:r>
      <w:r>
        <w:rPr>
          <w:rFonts w:hint="eastAsia" w:ascii="仿宋" w:hAnsi="仿宋" w:eastAsia="仿宋" w:cs="仿宋"/>
          <w:b w:val="0"/>
          <w:bCs w:val="0"/>
          <w:sz w:val="30"/>
          <w:szCs w:val="30"/>
          <w:lang w:eastAsia="zh-CN"/>
        </w:rPr>
        <w:t>终止活动或变更登记内容已到宗教事务部门</w:t>
      </w:r>
      <w:r>
        <w:rPr>
          <w:rFonts w:ascii="仿宋" w:hAnsi="仿宋" w:eastAsia="仿宋" w:cs="仿宋"/>
          <w:b w:val="0"/>
          <w:bCs w:val="0"/>
          <w:sz w:val="30"/>
          <w:szCs w:val="30"/>
        </w:rPr>
        <w:t>办理相应的注销或者变更登记手续</w:t>
      </w:r>
      <w:r>
        <w:rPr>
          <w:rFonts w:hint="eastAsia" w:ascii="仿宋" w:hAnsi="仿宋" w:eastAsia="仿宋" w:cs="仿宋"/>
          <w:b w:val="0"/>
          <w:bCs w:val="0"/>
          <w:sz w:val="30"/>
          <w:szCs w:val="30"/>
          <w:lang w:eastAsia="zh-CN"/>
        </w:rPr>
        <w:t>。</w:t>
      </w:r>
    </w:p>
    <w:p>
      <w:pPr>
        <w:spacing w:line="560" w:lineRule="exact"/>
        <w:ind w:firstLine="640" w:firstLineChars="200"/>
        <w:rPr>
          <w:rFonts w:hint="eastAsia" w:ascii="黑体" w:hAnsi="黑体" w:eastAsia="仿宋" w:cs="黑体"/>
          <w:sz w:val="32"/>
          <w:szCs w:val="32"/>
          <w:lang w:val="en-US" w:eastAsia="zh-CN"/>
        </w:rPr>
      </w:pPr>
      <w:r>
        <w:rPr>
          <w:rFonts w:hint="eastAsia" w:ascii="黑体" w:hAnsi="黑体" w:eastAsia="黑体" w:cs="黑体"/>
          <w:sz w:val="32"/>
          <w:szCs w:val="32"/>
          <w:lang w:val="en-US" w:eastAsia="zh-CN"/>
        </w:rPr>
        <w:t>不合格情形：</w:t>
      </w:r>
      <w:r>
        <w:rPr>
          <w:rFonts w:ascii="仿宋" w:hAnsi="仿宋" w:eastAsia="仿宋" w:cs="仿宋"/>
          <w:b w:val="0"/>
          <w:bCs w:val="0"/>
          <w:sz w:val="30"/>
          <w:szCs w:val="30"/>
        </w:rPr>
        <w:t>宗教活动场所</w:t>
      </w:r>
      <w:r>
        <w:rPr>
          <w:rFonts w:hint="eastAsia" w:ascii="仿宋" w:hAnsi="仿宋" w:eastAsia="仿宋" w:cs="仿宋"/>
          <w:b w:val="0"/>
          <w:bCs w:val="0"/>
          <w:sz w:val="30"/>
          <w:szCs w:val="30"/>
          <w:lang w:eastAsia="zh-CN"/>
        </w:rPr>
        <w:t>终止活动或变更登记内容</w:t>
      </w:r>
      <w:bookmarkStart w:id="0" w:name="_GoBack"/>
      <w:bookmarkEnd w:id="0"/>
      <w:r>
        <w:rPr>
          <w:rFonts w:hint="eastAsia" w:ascii="仿宋" w:hAnsi="仿宋" w:eastAsia="仿宋" w:cs="仿宋"/>
          <w:b w:val="0"/>
          <w:bCs w:val="0"/>
          <w:sz w:val="30"/>
          <w:szCs w:val="30"/>
          <w:lang w:eastAsia="zh-CN"/>
        </w:rPr>
        <w:t>未到宗教事务部门</w:t>
      </w:r>
      <w:r>
        <w:rPr>
          <w:rFonts w:ascii="仿宋" w:hAnsi="仿宋" w:eastAsia="仿宋" w:cs="仿宋"/>
          <w:b w:val="0"/>
          <w:bCs w:val="0"/>
          <w:sz w:val="30"/>
          <w:szCs w:val="30"/>
        </w:rPr>
        <w:t>办理相应的注销或者变更登记手续</w:t>
      </w:r>
      <w:r>
        <w:rPr>
          <w:rFonts w:hint="eastAsia" w:ascii="仿宋" w:hAnsi="仿宋" w:eastAsia="仿宋" w:cs="仿宋"/>
          <w:b w:val="0"/>
          <w:bCs w:val="0"/>
          <w:sz w:val="30"/>
          <w:szCs w:val="30"/>
          <w:lang w:eastAsia="zh-CN"/>
        </w:rPr>
        <w:t>。</w:t>
      </w:r>
    </w:p>
    <w:p>
      <w:pPr>
        <w:rPr>
          <w:rFonts w:hint="eastAsia" w:ascii="仿宋" w:hAnsi="仿宋" w:eastAsia="仿宋" w:cs="仿宋"/>
          <w:b w:val="0"/>
          <w:bCs w:val="0"/>
          <w:sz w:val="30"/>
          <w:szCs w:val="30"/>
          <w:lang w:eastAsia="zh-CN"/>
        </w:rPr>
      </w:pPr>
    </w:p>
    <w:p>
      <w:pPr>
        <w:rPr>
          <w:rFonts w:ascii="仿宋_GB2312" w:eastAsia="仿宋_GB2312" w:cs="Times New Roman"/>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微软雅黑">
    <w:altName w:val="黑体"/>
    <w:panose1 w:val="020B0503020204020204"/>
    <w:charset w:val="86"/>
    <w:family w:val="swiss"/>
    <w:pitch w:val="default"/>
    <w:sig w:usb0="00000000" w:usb1="0000000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BCE"/>
    <w:rsid w:val="000314CC"/>
    <w:rsid w:val="00032821"/>
    <w:rsid w:val="000824AD"/>
    <w:rsid w:val="000910B2"/>
    <w:rsid w:val="000A5ADB"/>
    <w:rsid w:val="000B4CC2"/>
    <w:rsid w:val="000C4C6D"/>
    <w:rsid w:val="00104F92"/>
    <w:rsid w:val="00124CBF"/>
    <w:rsid w:val="00163212"/>
    <w:rsid w:val="001A1140"/>
    <w:rsid w:val="001C13DF"/>
    <w:rsid w:val="001D6A2A"/>
    <w:rsid w:val="001E2F71"/>
    <w:rsid w:val="001E2FAF"/>
    <w:rsid w:val="001F683B"/>
    <w:rsid w:val="00207C78"/>
    <w:rsid w:val="00217DE8"/>
    <w:rsid w:val="002278AB"/>
    <w:rsid w:val="00264FAB"/>
    <w:rsid w:val="00281A81"/>
    <w:rsid w:val="00297D6F"/>
    <w:rsid w:val="002A1E08"/>
    <w:rsid w:val="002A2517"/>
    <w:rsid w:val="002C5BA6"/>
    <w:rsid w:val="002D2A86"/>
    <w:rsid w:val="002F39DC"/>
    <w:rsid w:val="003014EF"/>
    <w:rsid w:val="00310BB2"/>
    <w:rsid w:val="003144FE"/>
    <w:rsid w:val="00317922"/>
    <w:rsid w:val="003329FD"/>
    <w:rsid w:val="003648F2"/>
    <w:rsid w:val="0037269B"/>
    <w:rsid w:val="00391573"/>
    <w:rsid w:val="003B0FBB"/>
    <w:rsid w:val="003D4A10"/>
    <w:rsid w:val="003D608C"/>
    <w:rsid w:val="003F0A58"/>
    <w:rsid w:val="003F3478"/>
    <w:rsid w:val="004010AA"/>
    <w:rsid w:val="004076EC"/>
    <w:rsid w:val="0041173C"/>
    <w:rsid w:val="00414B9E"/>
    <w:rsid w:val="004175F3"/>
    <w:rsid w:val="00425D64"/>
    <w:rsid w:val="00446519"/>
    <w:rsid w:val="004501BC"/>
    <w:rsid w:val="00463894"/>
    <w:rsid w:val="00477249"/>
    <w:rsid w:val="004855BE"/>
    <w:rsid w:val="004C6103"/>
    <w:rsid w:val="004D061E"/>
    <w:rsid w:val="004D0907"/>
    <w:rsid w:val="004D3A33"/>
    <w:rsid w:val="004D6BF7"/>
    <w:rsid w:val="004E70A9"/>
    <w:rsid w:val="004F3CE5"/>
    <w:rsid w:val="00590F8A"/>
    <w:rsid w:val="005B72A2"/>
    <w:rsid w:val="005C1F6E"/>
    <w:rsid w:val="005D0C1E"/>
    <w:rsid w:val="005F6D1F"/>
    <w:rsid w:val="00623A9C"/>
    <w:rsid w:val="00623F8C"/>
    <w:rsid w:val="00627BC3"/>
    <w:rsid w:val="0063508F"/>
    <w:rsid w:val="00643761"/>
    <w:rsid w:val="00651260"/>
    <w:rsid w:val="006662DC"/>
    <w:rsid w:val="006B57FF"/>
    <w:rsid w:val="006D558B"/>
    <w:rsid w:val="006E6CAA"/>
    <w:rsid w:val="006F43A4"/>
    <w:rsid w:val="0070033A"/>
    <w:rsid w:val="00716F23"/>
    <w:rsid w:val="00740175"/>
    <w:rsid w:val="007401F9"/>
    <w:rsid w:val="00756D25"/>
    <w:rsid w:val="00763170"/>
    <w:rsid w:val="00765D78"/>
    <w:rsid w:val="00795055"/>
    <w:rsid w:val="007B75B4"/>
    <w:rsid w:val="007C30B9"/>
    <w:rsid w:val="007C6F75"/>
    <w:rsid w:val="007D5714"/>
    <w:rsid w:val="008041E1"/>
    <w:rsid w:val="00810B77"/>
    <w:rsid w:val="008136E5"/>
    <w:rsid w:val="0083020F"/>
    <w:rsid w:val="00831123"/>
    <w:rsid w:val="00834FC0"/>
    <w:rsid w:val="00846BA8"/>
    <w:rsid w:val="00855C7B"/>
    <w:rsid w:val="00872A58"/>
    <w:rsid w:val="00880910"/>
    <w:rsid w:val="00884585"/>
    <w:rsid w:val="008939F8"/>
    <w:rsid w:val="008A304D"/>
    <w:rsid w:val="008D3377"/>
    <w:rsid w:val="008D5BC2"/>
    <w:rsid w:val="008F5AC6"/>
    <w:rsid w:val="00943F8F"/>
    <w:rsid w:val="0094480D"/>
    <w:rsid w:val="0095523D"/>
    <w:rsid w:val="00976103"/>
    <w:rsid w:val="009F5A77"/>
    <w:rsid w:val="00A0522C"/>
    <w:rsid w:val="00A51260"/>
    <w:rsid w:val="00A775E8"/>
    <w:rsid w:val="00AD01C7"/>
    <w:rsid w:val="00AD3FB4"/>
    <w:rsid w:val="00AF25BC"/>
    <w:rsid w:val="00AF2F34"/>
    <w:rsid w:val="00AF71F1"/>
    <w:rsid w:val="00B03306"/>
    <w:rsid w:val="00B360E4"/>
    <w:rsid w:val="00B416E9"/>
    <w:rsid w:val="00B46BCE"/>
    <w:rsid w:val="00B520B7"/>
    <w:rsid w:val="00B928D3"/>
    <w:rsid w:val="00BA69F0"/>
    <w:rsid w:val="00BC5C14"/>
    <w:rsid w:val="00BD732B"/>
    <w:rsid w:val="00BE598C"/>
    <w:rsid w:val="00BE62F9"/>
    <w:rsid w:val="00C03EB7"/>
    <w:rsid w:val="00C314FA"/>
    <w:rsid w:val="00C66B91"/>
    <w:rsid w:val="00C70244"/>
    <w:rsid w:val="00C9387F"/>
    <w:rsid w:val="00CA240B"/>
    <w:rsid w:val="00CB3E87"/>
    <w:rsid w:val="00CB7F1D"/>
    <w:rsid w:val="00CD1C8A"/>
    <w:rsid w:val="00CE5406"/>
    <w:rsid w:val="00D12D9B"/>
    <w:rsid w:val="00D16EFD"/>
    <w:rsid w:val="00D20A6D"/>
    <w:rsid w:val="00D27E86"/>
    <w:rsid w:val="00D35748"/>
    <w:rsid w:val="00D36516"/>
    <w:rsid w:val="00D368A6"/>
    <w:rsid w:val="00D441A9"/>
    <w:rsid w:val="00D458B6"/>
    <w:rsid w:val="00D549BE"/>
    <w:rsid w:val="00D729C4"/>
    <w:rsid w:val="00D80B2F"/>
    <w:rsid w:val="00D85990"/>
    <w:rsid w:val="00D9615C"/>
    <w:rsid w:val="00D96A14"/>
    <w:rsid w:val="00DB3F79"/>
    <w:rsid w:val="00DB725E"/>
    <w:rsid w:val="00DF5112"/>
    <w:rsid w:val="00DF5F6D"/>
    <w:rsid w:val="00E17686"/>
    <w:rsid w:val="00E303FC"/>
    <w:rsid w:val="00E54225"/>
    <w:rsid w:val="00E55F1D"/>
    <w:rsid w:val="00E8539C"/>
    <w:rsid w:val="00E943E7"/>
    <w:rsid w:val="00EA1321"/>
    <w:rsid w:val="00EB541F"/>
    <w:rsid w:val="00ED0AB5"/>
    <w:rsid w:val="00ED7392"/>
    <w:rsid w:val="00EE10DA"/>
    <w:rsid w:val="00EF5A0D"/>
    <w:rsid w:val="00F131E2"/>
    <w:rsid w:val="00F20F5A"/>
    <w:rsid w:val="00F31F40"/>
    <w:rsid w:val="00F32A49"/>
    <w:rsid w:val="00F458CC"/>
    <w:rsid w:val="00F666DD"/>
    <w:rsid w:val="00F762E9"/>
    <w:rsid w:val="00F8244B"/>
    <w:rsid w:val="00F924D0"/>
    <w:rsid w:val="00FA1DDF"/>
    <w:rsid w:val="00FA3706"/>
    <w:rsid w:val="00FA532D"/>
    <w:rsid w:val="00FD0691"/>
    <w:rsid w:val="00FF535A"/>
    <w:rsid w:val="08AA2DDC"/>
    <w:rsid w:val="09C334B1"/>
    <w:rsid w:val="13BE0E5E"/>
    <w:rsid w:val="2D1252F9"/>
    <w:rsid w:val="331706F7"/>
    <w:rsid w:val="35A754D2"/>
    <w:rsid w:val="37C815F4"/>
    <w:rsid w:val="51B34593"/>
    <w:rsid w:val="54F244C4"/>
    <w:rsid w:val="571B057E"/>
    <w:rsid w:val="60243C69"/>
    <w:rsid w:val="6B4A11D7"/>
    <w:rsid w:val="FC5D92D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qFormat="1"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qFormat/>
    <w:uiPriority w:val="99"/>
    <w:pPr>
      <w:tabs>
        <w:tab w:val="center" w:pos="4153"/>
        <w:tab w:val="right" w:pos="8306"/>
      </w:tabs>
      <w:snapToGrid w:val="0"/>
      <w:jc w:val="left"/>
    </w:pPr>
    <w:rPr>
      <w:sz w:val="18"/>
      <w:szCs w:val="18"/>
    </w:rPr>
  </w:style>
  <w:style w:type="paragraph" w:styleId="3">
    <w:name w:val="header"/>
    <w:basedOn w:val="1"/>
    <w:link w:val="11"/>
    <w:semiHidden/>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99"/>
    <w:rPr>
      <w:b/>
      <w:bCs/>
    </w:rPr>
  </w:style>
  <w:style w:type="character" w:styleId="7">
    <w:name w:val="FollowedHyperlink"/>
    <w:basedOn w:val="5"/>
    <w:semiHidden/>
    <w:unhideWhenUsed/>
    <w:qFormat/>
    <w:uiPriority w:val="99"/>
    <w:rPr>
      <w:rFonts w:hint="eastAsia" w:ascii="微软雅黑" w:hAnsi="微软雅黑" w:eastAsia="微软雅黑" w:cs="微软雅黑"/>
      <w:color w:val="126DBA"/>
      <w:u w:val="none"/>
    </w:rPr>
  </w:style>
  <w:style w:type="character" w:styleId="8">
    <w:name w:val="Hyperlink"/>
    <w:basedOn w:val="5"/>
    <w:semiHidden/>
    <w:unhideWhenUsed/>
    <w:qFormat/>
    <w:uiPriority w:val="99"/>
    <w:rPr>
      <w:rFonts w:ascii="微软雅黑" w:hAnsi="微软雅黑" w:eastAsia="微软雅黑" w:cs="微软雅黑"/>
      <w:color w:val="126DBA"/>
      <w:u w:val="none"/>
    </w:rPr>
  </w:style>
  <w:style w:type="character" w:styleId="9">
    <w:name w:val="HTML Code"/>
    <w:basedOn w:val="5"/>
    <w:semiHidden/>
    <w:unhideWhenUsed/>
    <w:qFormat/>
    <w:uiPriority w:val="99"/>
    <w:rPr>
      <w:rFonts w:ascii="Courier New" w:hAnsi="Courier New"/>
      <w:color w:val="0000EE"/>
      <w:sz w:val="21"/>
      <w:szCs w:val="21"/>
      <w:u w:val="none"/>
      <w:bdr w:val="single" w:color="B2DA3A" w:sz="2" w:space="0"/>
      <w:shd w:val="clear" w:fill="EDFFB8"/>
    </w:rPr>
  </w:style>
  <w:style w:type="character" w:customStyle="1" w:styleId="10">
    <w:name w:val="Footer Char"/>
    <w:basedOn w:val="5"/>
    <w:link w:val="2"/>
    <w:semiHidden/>
    <w:qFormat/>
    <w:locked/>
    <w:uiPriority w:val="99"/>
    <w:rPr>
      <w:kern w:val="2"/>
      <w:sz w:val="18"/>
      <w:szCs w:val="18"/>
    </w:rPr>
  </w:style>
  <w:style w:type="character" w:customStyle="1" w:styleId="11">
    <w:name w:val="Header Char"/>
    <w:basedOn w:val="5"/>
    <w:link w:val="3"/>
    <w:semiHidden/>
    <w:qFormat/>
    <w:locked/>
    <w:uiPriority w:val="99"/>
    <w:rPr>
      <w:kern w:val="2"/>
      <w:sz w:val="18"/>
      <w:szCs w:val="18"/>
    </w:rPr>
  </w:style>
  <w:style w:type="character" w:customStyle="1" w:styleId="12">
    <w:name w:val="button"/>
    <w:basedOn w:val="5"/>
    <w:qFormat/>
    <w:uiPriority w:val="0"/>
  </w:style>
  <w:style w:type="character" w:customStyle="1" w:styleId="13">
    <w:name w:val="legend"/>
    <w:basedOn w:val="5"/>
    <w:qFormat/>
    <w:uiPriority w:val="0"/>
    <w:rPr>
      <w:rFonts w:ascii="Arial" w:hAnsi="Arial" w:cs="Arial"/>
      <w:b/>
      <w:bCs/>
      <w:color w:val="73B304"/>
      <w:sz w:val="21"/>
      <w:szCs w:val="21"/>
      <w:shd w:val="clear" w:fill="FFFFFF"/>
    </w:rPr>
  </w:style>
  <w:style w:type="character" w:customStyle="1" w:styleId="14">
    <w:name w:val="tmpztreemove_arrow"/>
    <w:basedOn w:val="5"/>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Microsoft</Company>
  <Pages>1</Pages>
  <Words>176</Words>
  <Characters>1009</Characters>
  <Lines>0</Lines>
  <Paragraphs>0</Paragraphs>
  <TotalTime>0</TotalTime>
  <ScaleCrop>false</ScaleCrop>
  <LinksUpToDate>false</LinksUpToDate>
  <CharactersWithSpaces>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2020-12-30T10:45:00Z</dcterms:created>
  <dc:creator>吴　京</dc:creator>
  <cp:lastModifiedBy>鑫者无疆01</cp:lastModifiedBy>
  <dcterms:modified xsi:type="dcterms:W3CDTF">2025-07-15T17:06:49Z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BCB32506720F4526AE284790380A3652</vt:lpwstr>
  </property>
</Properties>
</file>