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D727F1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长城游览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 w14:paraId="31AED3FB"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长城游览情况</w:t>
      </w:r>
    </w:p>
    <w:p w14:paraId="0FA90175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组织游览未批准为参观游览场所的长城的行为</w:t>
      </w:r>
      <w:bookmarkEnd w:id="0"/>
    </w:p>
    <w:p w14:paraId="4F6F486C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是否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组织游览未批准为参观游览场所的长城的行为</w:t>
      </w:r>
    </w:p>
    <w:p w14:paraId="626A1639"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 w14:paraId="779831BB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组织游览未批准为参观游览场所的长城的行为</w:t>
      </w:r>
    </w:p>
    <w:p w14:paraId="77D8D693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组织游览未批准为参观游览场所的长城的行为</w:t>
      </w:r>
    </w:p>
    <w:p w14:paraId="6790E4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3964F7"/>
    <w:rsid w:val="1439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2025-07-15T16:49:00Z</dcterms:created>
  <dc:creator>无疆君June</dc:creator>
  <cp:lastModifiedBy>无疆君June</cp:lastModifiedBy>
  <dcterms:modified xsi:type="dcterms:W3CDTF">2025-07-15T16:49:33Z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FDD9B3FA1EE94DB3AC85908F54288AD2_11</vt:lpwstr>
  </property>
  <property fmtid="{D5CDD505-2E9C-101B-9397-08002B2CF9AE}" pid="4" name="KSOTemplateDocerSaveRecord">
    <vt:lpwstr>eyJoZGlkIjoiYzA2NTE3Y2JhZmQ4Y2Q4MjkwMGI1Njg4ZDE2NmY5MWIiLCJ1c2VySWQiOiIyMTc0NDY5ODEifQ==</vt:lpwstr>
  </property>
</Properties>
</file>